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47" w:rsidRPr="00161042" w:rsidRDefault="00697647" w:rsidP="00B705AF">
      <w:pPr>
        <w:jc w:val="center"/>
        <w:rPr>
          <w:sz w:val="8"/>
          <w:lang w:val="kk-KZ"/>
        </w:rPr>
      </w:pPr>
    </w:p>
    <w:p w:rsidR="00FE38A3" w:rsidRDefault="00FE38A3" w:rsidP="00B705AF">
      <w:pPr>
        <w:jc w:val="center"/>
        <w:rPr>
          <w:lang w:val="kk-KZ"/>
        </w:rPr>
      </w:pPr>
      <w:r w:rsidRPr="00FE38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500586" wp14:editId="16F0B33C">
                <wp:simplePos x="0" y="0"/>
                <wp:positionH relativeFrom="column">
                  <wp:posOffset>532130</wp:posOffset>
                </wp:positionH>
                <wp:positionV relativeFrom="paragraph">
                  <wp:posOffset>230505</wp:posOffset>
                </wp:positionV>
                <wp:extent cx="5836920" cy="1246505"/>
                <wp:effectExtent l="0" t="0" r="11430" b="1079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597" w:rsidRPr="00D55449" w:rsidRDefault="00C95597" w:rsidP="00FE38A3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28"/>
                                <w:szCs w:val="32"/>
                                <w:lang w:val="kk-KZ"/>
                              </w:rPr>
                            </w:pPr>
                          </w:p>
                          <w:p w:rsidR="00C95597" w:rsidRPr="00FE38A3" w:rsidRDefault="00C95597" w:rsidP="00FE38A3">
                            <w:pPr>
                              <w:pStyle w:val="3"/>
                              <w:spacing w:before="225" w:after="135" w:line="390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  <w:lang w:val="kk-KZ"/>
                              </w:rPr>
                            </w:pPr>
                            <w:r w:rsidRPr="00FE38A3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  <w:lang w:val="kk-KZ"/>
                              </w:rPr>
                              <w:t>Т</w:t>
                            </w:r>
                            <w:bookmarkStart w:id="0" w:name="_GoBack"/>
                            <w:r w:rsidRPr="00FE38A3"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  <w:lang w:val="kk-KZ"/>
                              </w:rPr>
                              <w:t>ЕХНИКАЛЫҚ ЖӘНЕ КӘСІПТІК БІЛІМ ТУРАЛЫ ҚҰЖАТТАРДЫҢ ТЕЛНҰСҚАЛАРЫН БЕРУ</w:t>
                            </w:r>
                          </w:p>
                          <w:p w:rsidR="00C95597" w:rsidRDefault="00C95597" w:rsidP="00FE38A3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1E1E1E"/>
                                <w:sz w:val="36"/>
                                <w:szCs w:val="32"/>
                                <w:lang w:val="kk-KZ"/>
                              </w:rPr>
                            </w:pPr>
                          </w:p>
                          <w:bookmarkEnd w:id="0"/>
                          <w:p w:rsidR="00C95597" w:rsidRDefault="00C95597" w:rsidP="00FE38A3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C95597" w:rsidRPr="00FE38A3" w:rsidRDefault="00C95597" w:rsidP="00FE38A3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C95597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color w:val="444444"/>
                                <w:sz w:val="36"/>
                                <w:szCs w:val="39"/>
                                <w:lang w:val="kk-KZ"/>
                              </w:rPr>
                            </w:pPr>
                          </w:p>
                          <w:p w:rsidR="00C95597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color w:val="444444"/>
                                <w:sz w:val="36"/>
                                <w:szCs w:val="39"/>
                                <w:lang w:val="kk-KZ"/>
                              </w:rPr>
                            </w:pPr>
                          </w:p>
                          <w:p w:rsidR="00C95597" w:rsidRPr="00D55449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color w:val="444444"/>
                                <w:sz w:val="36"/>
                                <w:szCs w:val="39"/>
                                <w:lang w:val="kk-KZ"/>
                              </w:rPr>
                            </w:pPr>
                          </w:p>
                          <w:p w:rsidR="00C95597" w:rsidRPr="00D55449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color w:val="444444"/>
                                <w:sz w:val="36"/>
                                <w:szCs w:val="39"/>
                                <w:lang w:val="kk-KZ"/>
                              </w:rPr>
                            </w:pPr>
                          </w:p>
                          <w:p w:rsidR="00C95597" w:rsidRPr="00FE38A3" w:rsidRDefault="00C95597" w:rsidP="00FE38A3">
                            <w:pPr>
                              <w:pStyle w:val="3"/>
                              <w:shd w:val="clear" w:color="auto" w:fill="FFFFFF"/>
                              <w:spacing w:before="0" w:line="240" w:lineRule="auto"/>
                              <w:jc w:val="center"/>
                              <w:textAlignment w:val="baseline"/>
                              <w:rPr>
                                <w:rFonts w:ascii="Times New Roman" w:hAnsi="Times New Roman" w:cs="Times New Roman"/>
                                <w:bCs w:val="0"/>
                                <w:color w:val="auto"/>
                                <w:sz w:val="36"/>
                                <w:szCs w:val="32"/>
                                <w:lang w:val="kk-KZ"/>
                              </w:rPr>
                            </w:pPr>
                          </w:p>
                          <w:p w:rsidR="00C95597" w:rsidRPr="00FE38A3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sz w:val="31"/>
                                <w:szCs w:val="31"/>
                                <w:lang w:val="kk-KZ"/>
                              </w:rPr>
                            </w:pPr>
                          </w:p>
                          <w:p w:rsidR="00C95597" w:rsidRPr="00FE38A3" w:rsidRDefault="00C95597" w:rsidP="00FE38A3">
                            <w:pPr>
                              <w:pStyle w:val="1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Cs w:val="0"/>
                                <w:sz w:val="31"/>
                                <w:szCs w:val="31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7" type="#_x0000_t202" style="position:absolute;left:0;text-align:left;margin-left:41.9pt;margin-top:18.15pt;width:459.6pt;height:98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" filled="f" strokeweight=".5pt">
                <v:textbox>
                  <w:txbxContent>
                    <w:p w:rsidR="00C95597" w:rsidRPr="00D55449" w:rsidRDefault="00C95597" w:rsidP="00FE38A3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28"/>
                          <w:szCs w:val="32"/>
                          <w:lang w:val="kk-KZ"/>
                        </w:rPr>
                      </w:pPr>
                    </w:p>
                    <w:p w:rsidR="00C95597" w:rsidRPr="00FE38A3" w:rsidRDefault="00C95597" w:rsidP="00FE38A3">
                      <w:pPr>
                        <w:pStyle w:val="3"/>
                        <w:spacing w:before="225" w:after="135" w:line="390" w:lineRule="atLeast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  <w:lang w:val="kk-KZ"/>
                        </w:rPr>
                      </w:pPr>
                      <w:r w:rsidRPr="00FE38A3"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  <w:lang w:val="kk-KZ"/>
                        </w:rPr>
                        <w:t>ТЕХНИКАЛЫҚ ЖӘНЕ КӘСІПТІК БІЛІМ ТУРАЛЫ ҚҰЖАТТАРДЫҢ ТЕЛНҰСҚАЛАРЫН БЕРУ</w:t>
                      </w:r>
                    </w:p>
                    <w:p w:rsidR="00C95597" w:rsidRDefault="00C95597" w:rsidP="00FE38A3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1E1E1E"/>
                          <w:sz w:val="36"/>
                          <w:szCs w:val="32"/>
                          <w:lang w:val="kk-KZ"/>
                        </w:rPr>
                      </w:pPr>
                    </w:p>
                    <w:p w:rsidR="00C95597" w:rsidRDefault="00C95597" w:rsidP="00FE38A3">
                      <w:pPr>
                        <w:rPr>
                          <w:lang w:val="kk-KZ"/>
                        </w:rPr>
                      </w:pPr>
                    </w:p>
                    <w:p w:rsidR="00C95597" w:rsidRPr="00FE38A3" w:rsidRDefault="00C95597" w:rsidP="00FE38A3">
                      <w:pPr>
                        <w:rPr>
                          <w:lang w:val="kk-KZ"/>
                        </w:rPr>
                      </w:pPr>
                    </w:p>
                    <w:p w:rsidR="00C95597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color w:val="444444"/>
                          <w:sz w:val="36"/>
                          <w:szCs w:val="39"/>
                          <w:lang w:val="kk-KZ"/>
                        </w:rPr>
                      </w:pPr>
                    </w:p>
                    <w:p w:rsidR="00C95597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color w:val="444444"/>
                          <w:sz w:val="36"/>
                          <w:szCs w:val="39"/>
                          <w:lang w:val="kk-KZ"/>
                        </w:rPr>
                      </w:pPr>
                    </w:p>
                    <w:p w:rsidR="00C95597" w:rsidRPr="00D55449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color w:val="444444"/>
                          <w:sz w:val="36"/>
                          <w:szCs w:val="39"/>
                          <w:lang w:val="kk-KZ"/>
                        </w:rPr>
                      </w:pPr>
                    </w:p>
                    <w:p w:rsidR="00C95597" w:rsidRPr="00D55449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color w:val="444444"/>
                          <w:sz w:val="36"/>
                          <w:szCs w:val="39"/>
                          <w:lang w:val="kk-KZ"/>
                        </w:rPr>
                      </w:pPr>
                    </w:p>
                    <w:p w:rsidR="00C95597" w:rsidRPr="00FE38A3" w:rsidRDefault="00C95597" w:rsidP="00FE38A3">
                      <w:pPr>
                        <w:pStyle w:val="3"/>
                        <w:shd w:val="clear" w:color="auto" w:fill="FFFFFF"/>
                        <w:spacing w:before="0" w:line="240" w:lineRule="auto"/>
                        <w:jc w:val="center"/>
                        <w:textAlignment w:val="baseline"/>
                        <w:rPr>
                          <w:rFonts w:ascii="Times New Roman" w:hAnsi="Times New Roman" w:cs="Times New Roman"/>
                          <w:bCs w:val="0"/>
                          <w:color w:val="auto"/>
                          <w:sz w:val="36"/>
                          <w:szCs w:val="32"/>
                          <w:lang w:val="kk-KZ"/>
                        </w:rPr>
                      </w:pPr>
                    </w:p>
                    <w:p w:rsidR="00C95597" w:rsidRPr="00FE38A3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sz w:val="31"/>
                          <w:szCs w:val="31"/>
                          <w:lang w:val="kk-KZ"/>
                        </w:rPr>
                      </w:pPr>
                    </w:p>
                    <w:p w:rsidR="00C95597" w:rsidRPr="00FE38A3" w:rsidRDefault="00C95597" w:rsidP="00FE38A3">
                      <w:pPr>
                        <w:pStyle w:val="1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Cs w:val="0"/>
                          <w:sz w:val="31"/>
                          <w:szCs w:val="31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38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8B833" wp14:editId="6E5F473A">
                <wp:simplePos x="0" y="0"/>
                <wp:positionH relativeFrom="column">
                  <wp:posOffset>411480</wp:posOffset>
                </wp:positionH>
                <wp:positionV relativeFrom="paragraph">
                  <wp:posOffset>147609</wp:posOffset>
                </wp:positionV>
                <wp:extent cx="6076950" cy="1376045"/>
                <wp:effectExtent l="0" t="0" r="19050" b="1460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760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32.4pt;margin-top:11.6pt;width:478.5pt;height:10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" filled="f" strokecolor="#243f60 [1604]" strokeweight="2pt"/>
            </w:pict>
          </mc:Fallback>
        </mc:AlternateContent>
      </w:r>
    </w:p>
    <w:p w:rsidR="00091810" w:rsidRDefault="00091810" w:rsidP="00B705AF">
      <w:pPr>
        <w:jc w:val="center"/>
        <w:rPr>
          <w:lang w:val="kk-KZ"/>
        </w:rPr>
      </w:pPr>
    </w:p>
    <w:p w:rsidR="00FE38A3" w:rsidRDefault="00FE38A3" w:rsidP="00B705AF">
      <w:pPr>
        <w:jc w:val="center"/>
        <w:rPr>
          <w:lang w:val="kk-KZ"/>
        </w:rPr>
      </w:pPr>
    </w:p>
    <w:p w:rsidR="00FE38A3" w:rsidRDefault="00FE38A3" w:rsidP="00B705AF">
      <w:pPr>
        <w:jc w:val="center"/>
        <w:rPr>
          <w:lang w:val="kk-KZ"/>
        </w:rPr>
      </w:pPr>
    </w:p>
    <w:p w:rsidR="00FE38A3" w:rsidRDefault="00FE38A3" w:rsidP="00B705AF">
      <w:pPr>
        <w:jc w:val="center"/>
        <w:rPr>
          <w:lang w:val="kk-KZ"/>
        </w:rPr>
      </w:pPr>
    </w:p>
    <w:p w:rsidR="00FE38A3" w:rsidRPr="00FE38A3" w:rsidRDefault="00FE38A3" w:rsidP="00B705AF">
      <w:pPr>
        <w:jc w:val="center"/>
        <w:rPr>
          <w:sz w:val="10"/>
          <w:lang w:val="kk-KZ"/>
        </w:rPr>
      </w:pPr>
    </w:p>
    <w:tbl>
      <w:tblPr>
        <w:tblStyle w:val="a3"/>
        <w:tblW w:w="10043" w:type="dxa"/>
        <w:jc w:val="center"/>
        <w:tblInd w:w="26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806"/>
        <w:gridCol w:w="6237"/>
      </w:tblGrid>
      <w:tr w:rsidR="00FE38A3" w:rsidRPr="00091810" w:rsidTr="00FE38A3">
        <w:trPr>
          <w:jc w:val="center"/>
        </w:trPr>
        <w:tc>
          <w:tcPr>
            <w:tcW w:w="10043" w:type="dxa"/>
            <w:gridSpan w:val="2"/>
            <w:shd w:val="clear" w:color="auto" w:fill="FFFFFF" w:themeFill="background1"/>
          </w:tcPr>
          <w:p w:rsidR="00E303BC" w:rsidRPr="00467B8B" w:rsidRDefault="00E303BC" w:rsidP="00E303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67B8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«Техникалық және </w:t>
            </w:r>
            <w:r w:rsidRPr="00467B8B">
              <w:rPr>
                <w:rFonts w:ascii="Times New Roman" w:hAnsi="Times New Roman" w:cs="Times New Roman"/>
                <w:b/>
                <w:bCs/>
                <w:color w:val="1E1E1E"/>
                <w:sz w:val="24"/>
                <w:szCs w:val="28"/>
                <w:shd w:val="clear" w:color="auto" w:fill="FFFFFF" w:themeFill="background1"/>
                <w:lang w:val="kk-KZ"/>
              </w:rPr>
              <w:t>кәсіптік білім туралы құжаттардың телнұсқаларын беру" мемлекеттік көрсетілетін қызмет стандарты</w:t>
            </w:r>
          </w:p>
        </w:tc>
      </w:tr>
      <w:tr w:rsidR="00FE38A3" w:rsidRPr="00091810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FE38A3" w:rsidRPr="00467B8B" w:rsidRDefault="00FE38A3" w:rsidP="00FE38A3">
            <w:pPr>
              <w:pStyle w:val="3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 w:val="0"/>
                <w:color w:val="1E1E1E"/>
                <w:sz w:val="24"/>
                <w:szCs w:val="28"/>
              </w:rPr>
            </w:pPr>
            <w:proofErr w:type="spellStart"/>
            <w:r w:rsidRPr="00467B8B">
              <w:rPr>
                <w:rFonts w:ascii="Times New Roman" w:hAnsi="Times New Roman" w:cs="Times New Roman"/>
                <w:bCs w:val="0"/>
                <w:color w:val="1E1E1E"/>
                <w:sz w:val="24"/>
                <w:szCs w:val="28"/>
              </w:rPr>
              <w:t>Жалпы</w:t>
            </w:r>
            <w:proofErr w:type="spellEnd"/>
            <w:r w:rsidRPr="00467B8B">
              <w:rPr>
                <w:rFonts w:ascii="Times New Roman" w:hAnsi="Times New Roman" w:cs="Times New Roman"/>
                <w:bCs w:val="0"/>
                <w:color w:val="1E1E1E"/>
                <w:sz w:val="24"/>
                <w:szCs w:val="28"/>
              </w:rPr>
              <w:t xml:space="preserve"> </w:t>
            </w:r>
            <w:proofErr w:type="spellStart"/>
            <w:r w:rsidRPr="00467B8B">
              <w:rPr>
                <w:rFonts w:ascii="Times New Roman" w:hAnsi="Times New Roman" w:cs="Times New Roman"/>
                <w:bCs w:val="0"/>
                <w:color w:val="1E1E1E"/>
                <w:sz w:val="24"/>
                <w:szCs w:val="28"/>
              </w:rPr>
              <w:t>ережелер</w:t>
            </w:r>
            <w:proofErr w:type="spellEnd"/>
          </w:p>
          <w:p w:rsidR="00FE38A3" w:rsidRPr="00467B8B" w:rsidRDefault="00FE38A3" w:rsidP="00FE38A3">
            <w:pPr>
              <w:pStyle w:val="3"/>
              <w:shd w:val="clear" w:color="auto" w:fill="FFFFFF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bCs w:val="0"/>
                <w:color w:val="1E1E1E"/>
                <w:sz w:val="24"/>
                <w:szCs w:val="28"/>
              </w:rPr>
            </w:pPr>
          </w:p>
          <w:p w:rsidR="00FE38A3" w:rsidRPr="00467B8B" w:rsidRDefault="00FE38A3" w:rsidP="00FE38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FE38A3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1. "Техникалық және кәсіптік білім туралы құжаттардың телнұсқаларын беру" мемлекеттік көрсетілетін қызметі (бұдан әрі - мемлекеттік көрсетілетін қызмет)</w:t>
            </w:r>
          </w:p>
          <w:p w:rsidR="00FE38A3" w:rsidRPr="00467B8B" w:rsidRDefault="00C04D36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</w:t>
            </w:r>
            <w:r w:rsidR="00FE38A3" w:rsidRPr="00467B8B">
              <w:rPr>
                <w:color w:val="000000"/>
                <w:spacing w:val="2"/>
                <w:szCs w:val="28"/>
                <w:lang w:val="kk-KZ"/>
              </w:rPr>
              <w:t>2. Мемлекеттік көрсетілетін қызмет стандартын Қазақстан Республикасы Білім және ғылым министрлігі (бұдан әрі - Министрлік) әзірледі.</w:t>
            </w:r>
          </w:p>
          <w:p w:rsidR="00FE38A3" w:rsidRPr="00467B8B" w:rsidRDefault="00FE38A3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</w:t>
            </w:r>
            <w:r w:rsidR="00C04D36" w:rsidRPr="00467B8B">
              <w:rPr>
                <w:color w:val="000000"/>
                <w:spacing w:val="2"/>
                <w:szCs w:val="28"/>
                <w:lang w:val="kk-KZ"/>
              </w:rPr>
              <w:t>3</w:t>
            </w:r>
            <w:r w:rsidRPr="00467B8B">
              <w:rPr>
                <w:color w:val="000000"/>
                <w:spacing w:val="2"/>
                <w:szCs w:val="28"/>
                <w:lang w:val="kk-KZ"/>
              </w:rPr>
              <w:t>. Мемлекеттік көрсетілетін қызметті техникалық және кәсіптік білім беру ұйымдары (бұдан әрі - көрсетілетін қызметті беруші) көрсетеді.</w:t>
            </w:r>
          </w:p>
          <w:p w:rsidR="00FE38A3" w:rsidRPr="00467B8B" w:rsidRDefault="00FE38A3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 Өтініштерді қабылдау және мемлекеттік қызмет көрсету нәтижелерін беру:</w:t>
            </w:r>
          </w:p>
          <w:p w:rsidR="00FE38A3" w:rsidRPr="00467B8B" w:rsidRDefault="00FE38A3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1) көрсетілетін қызметті берушінің кеңсесі;</w:t>
            </w:r>
          </w:p>
          <w:p w:rsidR="00FE38A3" w:rsidRPr="00467B8B" w:rsidRDefault="00FE38A3" w:rsidP="00C04D36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2) "Азаматтарға арналған үкімет" мемлекеттік корпорациясы" коммерциялық емес акционерлік қоғамы" (бұдан әрі - Мемлекеттік корпорация) арқылы жүзеге асырылады</w:t>
            </w:r>
          </w:p>
        </w:tc>
      </w:tr>
      <w:tr w:rsidR="00FE38A3" w:rsidRPr="00091810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E303BC" w:rsidRPr="00467B8B" w:rsidRDefault="00E303BC" w:rsidP="00E303B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67B8B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Мемлекеттік қызметті көрсету тәртібі</w:t>
            </w: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FE38A3" w:rsidP="00E303BC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 xml:space="preserve">3. </w:t>
            </w:r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  <w:lang w:val="kk-KZ"/>
              </w:rPr>
              <w:t>Мемлекеттік қызметті көрсету мерзімдері:</w:t>
            </w:r>
          </w:p>
          <w:p w:rsidR="00FE38A3" w:rsidRPr="00467B8B" w:rsidRDefault="00FE38A3" w:rsidP="00347B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көрсетілетін қызметті берушіге және Мемлекеттік корпорацияға қажетті құжаттарды тапсырған сәт</w:t>
            </w:r>
            <w:r w:rsidR="00721320">
              <w:rPr>
                <w:color w:val="000000"/>
                <w:spacing w:val="2"/>
                <w:szCs w:val="28"/>
                <w:lang w:val="kk-KZ"/>
              </w:rPr>
              <w:t>тен бастап - 20 күнтізбелік күн</w:t>
            </w:r>
            <w:r w:rsidRPr="00467B8B">
              <w:rPr>
                <w:color w:val="000000"/>
                <w:spacing w:val="2"/>
                <w:szCs w:val="28"/>
                <w:lang w:val="kk-KZ"/>
              </w:rPr>
              <w:t xml:space="preserve">     </w:t>
            </w:r>
          </w:p>
        </w:tc>
      </w:tr>
      <w:tr w:rsidR="00FE38A3" w:rsidRPr="00467B8B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FE38A3" w:rsidRPr="00467B8B" w:rsidRDefault="00FE38A3" w:rsidP="00FE38A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  <w:lang w:val="kk-KZ"/>
              </w:rPr>
            </w:pPr>
            <w:proofErr w:type="spellStart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>Мемлекеттік</w:t>
            </w:r>
            <w:proofErr w:type="spellEnd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>қызмет</w:t>
            </w:r>
            <w:proofErr w:type="spellEnd"/>
            <w:r w:rsidRPr="00347B50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>көрсету</w:t>
            </w:r>
            <w:proofErr w:type="spellEnd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>нысаны</w:t>
            </w:r>
            <w:proofErr w:type="spellEnd"/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</w:rPr>
              <w:t>: </w:t>
            </w:r>
            <w:r w:rsidRPr="00467B8B">
              <w:rPr>
                <w:b/>
                <w:color w:val="000000"/>
                <w:spacing w:val="2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FE38A3" w:rsidP="00FE38A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Cs w:val="28"/>
                <w:lang w:val="kk-KZ"/>
              </w:rPr>
            </w:pPr>
            <w:proofErr w:type="spellStart"/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</w:rPr>
              <w:t>қағ</w:t>
            </w:r>
            <w:proofErr w:type="gramStart"/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</w:rPr>
              <w:t>аз</w:t>
            </w:r>
            <w:proofErr w:type="spellEnd"/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</w:rPr>
              <w:t>ж</w:t>
            </w:r>
            <w:proofErr w:type="gramEnd"/>
            <w:r w:rsidRPr="00467B8B">
              <w:rPr>
                <w:color w:val="000000"/>
                <w:spacing w:val="2"/>
                <w:szCs w:val="28"/>
                <w:shd w:val="clear" w:color="auto" w:fill="FFFFFF" w:themeFill="background1"/>
              </w:rPr>
              <w:t>үзінде</w:t>
            </w:r>
            <w:proofErr w:type="spellEnd"/>
          </w:p>
        </w:tc>
      </w:tr>
      <w:tr w:rsidR="00FE38A3" w:rsidRPr="00091810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FE38A3" w:rsidRPr="00467B8B" w:rsidRDefault="00FE38A3" w:rsidP="00FE38A3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szCs w:val="28"/>
                <w:lang w:val="kk-KZ"/>
              </w:rPr>
            </w:pPr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  <w:lang w:val="kk-KZ"/>
              </w:rPr>
              <w:t>Мемлекеттік қызметті көрсету нәтижесі - техникалық</w:t>
            </w:r>
            <w:r w:rsidRPr="00347B50">
              <w:rPr>
                <w:b/>
                <w:color w:val="000000"/>
                <w:spacing w:val="2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Pr="00467B8B">
              <w:rPr>
                <w:b/>
                <w:color w:val="000000"/>
                <w:spacing w:val="2"/>
                <w:szCs w:val="28"/>
                <w:shd w:val="clear" w:color="auto" w:fill="FFFFFF" w:themeFill="background1"/>
                <w:lang w:val="kk-KZ"/>
              </w:rPr>
              <w:t>және кәсіптік білім туралы құжаттардың телнұсқасы</w:t>
            </w: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FE38A3" w:rsidP="00FE38A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467B8B">
              <w:rPr>
                <w:rFonts w:ascii="Times New Roman" w:hAnsi="Times New Roman" w:cs="Times New Roman"/>
                <w:color w:val="000000"/>
                <w:spacing w:val="2"/>
                <w:sz w:val="24"/>
                <w:szCs w:val="28"/>
                <w:shd w:val="clear" w:color="auto" w:fill="FFFFFF" w:themeFill="background1"/>
                <w:lang w:val="kk-KZ"/>
              </w:rPr>
              <w:t>Мемлекеттік қызмет нәтижесін беру нысаны: қағаз жүзінде</w:t>
            </w:r>
          </w:p>
        </w:tc>
      </w:tr>
      <w:tr w:rsidR="00FE38A3" w:rsidRPr="00091810" w:rsidTr="00FE38A3">
        <w:trPr>
          <w:jc w:val="center"/>
        </w:trPr>
        <w:tc>
          <w:tcPr>
            <w:tcW w:w="10043" w:type="dxa"/>
            <w:gridSpan w:val="2"/>
            <w:shd w:val="clear" w:color="auto" w:fill="FFFFFF" w:themeFill="background1"/>
          </w:tcPr>
          <w:p w:rsidR="00FE38A3" w:rsidRPr="00467B8B" w:rsidRDefault="00FE38A3" w:rsidP="00FE38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  <w:lang w:val="kk-KZ"/>
              </w:rPr>
              <w:t>Мемлекеттік қызмет жеке тұлғаларға (бұдан әрі - қызмет алушы) тегін көрсетіледі</w:t>
            </w:r>
          </w:p>
        </w:tc>
      </w:tr>
      <w:tr w:rsidR="00FE38A3" w:rsidRPr="00091810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FE38A3" w:rsidRPr="00467B8B" w:rsidRDefault="00FE38A3" w:rsidP="00FE38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proofErr w:type="spellStart"/>
            <w:proofErr w:type="gramStart"/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</w:rPr>
              <w:t>Ж</w:t>
            </w:r>
            <w:proofErr w:type="gramEnd"/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</w:rPr>
              <w:t>ұмыс</w:t>
            </w:r>
            <w:proofErr w:type="spellEnd"/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</w:rPr>
              <w:t>кестесі</w:t>
            </w:r>
            <w:proofErr w:type="spellEnd"/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</w:rPr>
              <w:t>:</w:t>
            </w: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FE38A3" w:rsidP="00347B50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көрсетілетін қызметті берушіде - Қазақстан Республикасының заңнамасына сәйкес жексенбі және мереке күндерін қоспағанда, дүйсенбіден бастап сенбіні қоса алғанда, сағат 13.00-ден 14.00-ге дейінгі түскі үзіліспен, сағат 9.00-ден сағат 18.00-ге дейін көрсетілетін қызметті берушінің белгіленген жұмыс кестесіне сәйкес</w:t>
            </w:r>
          </w:p>
        </w:tc>
      </w:tr>
      <w:tr w:rsidR="00FE38A3" w:rsidRPr="00091810" w:rsidTr="00FE38A3">
        <w:trPr>
          <w:jc w:val="center"/>
        </w:trPr>
        <w:tc>
          <w:tcPr>
            <w:tcW w:w="3806" w:type="dxa"/>
            <w:shd w:val="clear" w:color="auto" w:fill="FFFFFF" w:themeFill="background1"/>
          </w:tcPr>
          <w:p w:rsidR="00FE38A3" w:rsidRPr="00467B8B" w:rsidRDefault="00FE38A3" w:rsidP="00FE38A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  <w:lang w:val="kk-KZ"/>
              </w:rPr>
              <w:t>Көрсетілетін мемлекеттік қызметті алушы жүгінген</w:t>
            </w:r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E8E9EB"/>
                <w:lang w:val="kk-KZ"/>
              </w:rPr>
              <w:t xml:space="preserve"> </w:t>
            </w:r>
            <w:r w:rsidRPr="00467B8B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8"/>
                <w:shd w:val="clear" w:color="auto" w:fill="FFFFFF" w:themeFill="background1"/>
                <w:lang w:val="kk-KZ"/>
              </w:rPr>
              <w:t>кезде мемлекеттік қызметті көрсету үшін қажетті құжаттар тізбесі:</w:t>
            </w:r>
          </w:p>
        </w:tc>
        <w:tc>
          <w:tcPr>
            <w:tcW w:w="6237" w:type="dxa"/>
            <w:shd w:val="clear" w:color="auto" w:fill="FFFFFF" w:themeFill="background1"/>
          </w:tcPr>
          <w:p w:rsidR="00FE38A3" w:rsidRPr="00467B8B" w:rsidRDefault="00E303BC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к</w:t>
            </w:r>
            <w:r w:rsidR="00FE38A3" w:rsidRPr="00467B8B">
              <w:rPr>
                <w:color w:val="000000"/>
                <w:spacing w:val="2"/>
                <w:szCs w:val="28"/>
                <w:lang w:val="kk-KZ"/>
              </w:rPr>
              <w:t>өрсетілетін қызметті берушіге:</w:t>
            </w:r>
          </w:p>
          <w:p w:rsidR="00FE38A3" w:rsidRPr="00467B8B" w:rsidRDefault="00FE38A3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 1) осы мемлекеттік көрсетілетін қызмет стандартына </w:t>
            </w:r>
            <w:hyperlink r:id="rId5" w:anchor="z110" w:history="1">
              <w:r w:rsidRPr="00467B8B">
                <w:rPr>
                  <w:rStyle w:val="a6"/>
                  <w:color w:val="073A5E"/>
                  <w:spacing w:val="2"/>
                  <w:szCs w:val="28"/>
                  <w:lang w:val="kk-KZ"/>
                </w:rPr>
                <w:t>1-қосымшаға</w:t>
              </w:r>
            </w:hyperlink>
            <w:r w:rsidRPr="00467B8B">
              <w:rPr>
                <w:color w:val="000000"/>
                <w:spacing w:val="2"/>
                <w:szCs w:val="28"/>
                <w:lang w:val="kk-KZ"/>
              </w:rPr>
              <w:t> сәйкес нысан бойынша білім туралы құжаттың жоғалу мән-жайлары немесе басқа да себептері (тегінің, атының, әкесі атының (бар болған жағдайда) өзгеруі, құжаттардың қабылданғанын растау жарамсыздығы немесе оны толтыру кезіндегі қателер) баяндалған өтініш;</w:t>
            </w:r>
          </w:p>
          <w:p w:rsidR="00FE38A3" w:rsidRPr="00467B8B" w:rsidRDefault="00FE38A3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lastRenderedPageBreak/>
              <w:t>      2) жеке басын куәландыратын құжат (салыстыру үшін).</w:t>
            </w:r>
          </w:p>
          <w:p w:rsidR="00FE38A3" w:rsidRPr="00467B8B" w:rsidRDefault="00FE38A3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Мемлекеттік корпорацияға:</w:t>
            </w:r>
          </w:p>
          <w:p w:rsidR="00FE38A3" w:rsidRPr="00467B8B" w:rsidRDefault="00FE38A3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 1) осы мемлекеттік көрсетілетін қызмет стандартына </w:t>
            </w:r>
            <w:hyperlink r:id="rId6" w:anchor="z110" w:history="1">
              <w:r w:rsidRPr="00467B8B">
                <w:rPr>
                  <w:rStyle w:val="a6"/>
                  <w:color w:val="073A5E"/>
                  <w:spacing w:val="2"/>
                  <w:szCs w:val="28"/>
                  <w:lang w:val="kk-KZ"/>
                </w:rPr>
                <w:t>1-қосымшаға</w:t>
              </w:r>
            </w:hyperlink>
            <w:r w:rsidRPr="00467B8B">
              <w:rPr>
                <w:color w:val="000000"/>
                <w:spacing w:val="2"/>
                <w:szCs w:val="28"/>
                <w:lang w:val="kk-KZ"/>
              </w:rPr>
              <w:t> сәйкес нысан бойынша техникалық және кәсіптік, орта білімнен кейінгі білім оқу орны басшысының атына өтініш, онда білім туралы құжаттың жоғалу мән-жайлары немесе басқа да себептері (тегінің, атының, әкесі атының (бар болған жағдайда) өзгеруі, жарамсыздығы немесе оны толтыру кезіндегі қателер) баяндалады;</w:t>
            </w:r>
          </w:p>
          <w:p w:rsidR="00FE38A3" w:rsidRPr="00467B8B" w:rsidRDefault="00FE38A3" w:rsidP="00FE38A3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textAlignment w:val="baseline"/>
              <w:rPr>
                <w:szCs w:val="28"/>
                <w:lang w:val="kk-KZ"/>
              </w:rPr>
            </w:pPr>
            <w:r w:rsidRPr="00467B8B">
              <w:rPr>
                <w:color w:val="000000"/>
                <w:spacing w:val="2"/>
                <w:szCs w:val="28"/>
                <w:lang w:val="kk-KZ"/>
              </w:rPr>
              <w:t>      2) жеке басын куәландыратын құжат (салыстыру үшін)</w:t>
            </w:r>
          </w:p>
        </w:tc>
      </w:tr>
    </w:tbl>
    <w:p w:rsidR="00FE38A3" w:rsidRDefault="00FE38A3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p w:rsidR="00C95597" w:rsidRDefault="00C95597" w:rsidP="00B705AF">
      <w:pPr>
        <w:jc w:val="center"/>
        <w:rPr>
          <w:lang w:val="kk-KZ"/>
        </w:rPr>
      </w:pPr>
    </w:p>
    <w:sectPr w:rsidR="00C95597" w:rsidSect="00EB757F">
      <w:pgSz w:w="11906" w:h="16838"/>
      <w:pgMar w:top="567" w:right="567" w:bottom="567" w:left="567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0A"/>
    <w:rsid w:val="00082C5D"/>
    <w:rsid w:val="00091810"/>
    <w:rsid w:val="000C6770"/>
    <w:rsid w:val="000F6149"/>
    <w:rsid w:val="00161042"/>
    <w:rsid w:val="001E3D29"/>
    <w:rsid w:val="00224B8E"/>
    <w:rsid w:val="002645D7"/>
    <w:rsid w:val="0034583C"/>
    <w:rsid w:val="00347B50"/>
    <w:rsid w:val="003525D6"/>
    <w:rsid w:val="003A40AB"/>
    <w:rsid w:val="00467B8B"/>
    <w:rsid w:val="004B70BD"/>
    <w:rsid w:val="00566CA4"/>
    <w:rsid w:val="0057086A"/>
    <w:rsid w:val="005B5052"/>
    <w:rsid w:val="005E7A82"/>
    <w:rsid w:val="00697647"/>
    <w:rsid w:val="006F29AC"/>
    <w:rsid w:val="00721320"/>
    <w:rsid w:val="00761D42"/>
    <w:rsid w:val="007744F9"/>
    <w:rsid w:val="00777862"/>
    <w:rsid w:val="008138DB"/>
    <w:rsid w:val="0085112B"/>
    <w:rsid w:val="008A130C"/>
    <w:rsid w:val="00914D51"/>
    <w:rsid w:val="00A3464E"/>
    <w:rsid w:val="00AB0343"/>
    <w:rsid w:val="00B11966"/>
    <w:rsid w:val="00B16FF3"/>
    <w:rsid w:val="00B2560A"/>
    <w:rsid w:val="00B705AF"/>
    <w:rsid w:val="00C04D36"/>
    <w:rsid w:val="00C277EC"/>
    <w:rsid w:val="00C33277"/>
    <w:rsid w:val="00C95597"/>
    <w:rsid w:val="00D401C7"/>
    <w:rsid w:val="00D50902"/>
    <w:rsid w:val="00D55449"/>
    <w:rsid w:val="00D755AD"/>
    <w:rsid w:val="00DB75F1"/>
    <w:rsid w:val="00DE2E18"/>
    <w:rsid w:val="00E303BC"/>
    <w:rsid w:val="00EB757F"/>
    <w:rsid w:val="00EC4A91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705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0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0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6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0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05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B705A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9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E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500011220" TargetMode="External"/><Relationship Id="rId5" Type="http://schemas.openxmlformats.org/officeDocument/2006/relationships/hyperlink" Target="https://adilet.zan.kz/kaz/docs/V150001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32</cp:revision>
  <cp:lastPrinted>2023-11-03T08:45:00Z</cp:lastPrinted>
  <dcterms:created xsi:type="dcterms:W3CDTF">2023-11-02T06:10:00Z</dcterms:created>
  <dcterms:modified xsi:type="dcterms:W3CDTF">2023-12-05T10:55:00Z</dcterms:modified>
</cp:coreProperties>
</file>